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0F25" w14:textId="50832005" w:rsidR="00FC122C" w:rsidRPr="00296281" w:rsidRDefault="00A83804" w:rsidP="009E4A88">
      <w:pPr>
        <w:pStyle w:val="Tekstpodstawowy"/>
        <w:rPr>
          <w:bCs w:val="0"/>
          <w:sz w:val="24"/>
        </w:rPr>
      </w:pPr>
      <w:r w:rsidRPr="00296281">
        <w:rPr>
          <w:bCs w:val="0"/>
          <w:sz w:val="24"/>
        </w:rPr>
        <w:t>Przełączniki pływakowe</w:t>
      </w:r>
      <w:r w:rsidR="00BD1D4F" w:rsidRPr="00296281">
        <w:rPr>
          <w:bCs w:val="0"/>
          <w:sz w:val="24"/>
        </w:rPr>
        <w:t xml:space="preserve">: </w:t>
      </w:r>
      <w:r w:rsidRPr="00296281">
        <w:rPr>
          <w:bCs w:val="0"/>
          <w:sz w:val="24"/>
        </w:rPr>
        <w:t xml:space="preserve">nowe opcje </w:t>
      </w:r>
      <w:r w:rsidR="008D4B61">
        <w:rPr>
          <w:bCs w:val="0"/>
          <w:sz w:val="24"/>
        </w:rPr>
        <w:t>pozwalają na</w:t>
      </w:r>
      <w:r w:rsidRPr="00296281">
        <w:rPr>
          <w:bCs w:val="0"/>
          <w:sz w:val="24"/>
        </w:rPr>
        <w:t xml:space="preserve"> bardziej zwartą konstrukcję</w:t>
      </w:r>
      <w:r w:rsidR="00BD1D4F" w:rsidRPr="00296281">
        <w:rPr>
          <w:bCs w:val="0"/>
          <w:sz w:val="24"/>
        </w:rPr>
        <w:br/>
      </w:r>
    </w:p>
    <w:p w14:paraId="104B0F26" w14:textId="545BD2EC" w:rsidR="00B0114D" w:rsidRPr="00D30601" w:rsidRDefault="00086C86" w:rsidP="00962DA8">
      <w:pPr>
        <w:pStyle w:val="Tekstpodstawowy"/>
      </w:pPr>
      <w:r w:rsidRPr="00D30601">
        <w:t xml:space="preserve">Klingenberg, </w:t>
      </w:r>
      <w:r w:rsidR="007139A8" w:rsidRPr="00D30601">
        <w:t>sierpień</w:t>
      </w:r>
      <w:r w:rsidR="00B02416" w:rsidRPr="00D30601">
        <w:t xml:space="preserve"> 2020</w:t>
      </w:r>
      <w:r w:rsidRPr="00D30601">
        <w:t>.</w:t>
      </w:r>
      <w:r w:rsidR="00B02416" w:rsidRPr="00D30601">
        <w:t xml:space="preserve"> </w:t>
      </w:r>
      <w:r w:rsidR="0070566D" w:rsidRPr="00D30601">
        <w:t>Maszyny stają się coraz bardziej kompaktowe</w:t>
      </w:r>
      <w:r w:rsidR="00B02416" w:rsidRPr="00D30601">
        <w:t xml:space="preserve">. </w:t>
      </w:r>
      <w:r w:rsidR="001A24BB" w:rsidRPr="00D30601">
        <w:t>Dlatego też przełączniki pływakowe WIKA model</w:t>
      </w:r>
      <w:r w:rsidR="00B02416" w:rsidRPr="00D30601">
        <w:t xml:space="preserve"> RLS-1000 </w:t>
      </w:r>
      <w:r w:rsidR="001A24BB" w:rsidRPr="00D30601">
        <w:t>i</w:t>
      </w:r>
      <w:r w:rsidR="00B02416" w:rsidRPr="00D30601">
        <w:t xml:space="preserve"> RLS-2000, </w:t>
      </w:r>
      <w:r w:rsidR="001A24BB" w:rsidRPr="00D30601">
        <w:t>zaprojektowane do zastosowań przemysłowych</w:t>
      </w:r>
      <w:r w:rsidR="00B02416" w:rsidRPr="00D30601">
        <w:t xml:space="preserve">, </w:t>
      </w:r>
      <w:r w:rsidR="001A24BB" w:rsidRPr="00D30601">
        <w:t xml:space="preserve">są teraz dostępne również z przyłączami procesowymi </w:t>
      </w:r>
      <w:r w:rsidR="00A44166">
        <w:t xml:space="preserve">mniejszymi </w:t>
      </w:r>
      <w:r w:rsidR="001A24BB" w:rsidRPr="00D30601">
        <w:t>od</w:t>
      </w:r>
      <w:r w:rsidR="00B02416" w:rsidRPr="00D30601">
        <w:t xml:space="preserve"> G1/2 </w:t>
      </w:r>
      <w:r w:rsidR="001A24BB" w:rsidRPr="00D30601">
        <w:t>i pływakami o średnicach od</w:t>
      </w:r>
      <w:r w:rsidR="00B02416" w:rsidRPr="00D30601">
        <w:t xml:space="preserve"> 18 mm.  </w:t>
      </w:r>
    </w:p>
    <w:p w14:paraId="104B0F27" w14:textId="77777777" w:rsidR="00F04298" w:rsidRPr="00D30601" w:rsidRDefault="00F04298" w:rsidP="00962DA8">
      <w:pPr>
        <w:pStyle w:val="Tekstpodstawowy"/>
      </w:pPr>
    </w:p>
    <w:p w14:paraId="104B0F28" w14:textId="290AB1BF" w:rsidR="00382976" w:rsidRPr="00D30601" w:rsidRDefault="005A29A6" w:rsidP="00962DA8">
      <w:pPr>
        <w:pStyle w:val="Tekstpodstawowy"/>
        <w:rPr>
          <w:b w:val="0"/>
        </w:rPr>
      </w:pPr>
      <w:r w:rsidRPr="00D30601">
        <w:rPr>
          <w:b w:val="0"/>
        </w:rPr>
        <w:t>Obydwa przyrządy zapewniają niezawodne monitorowanie poziomu w wąskich przestrzeniach montażowych i dużą elastyczność użytkowania</w:t>
      </w:r>
      <w:r w:rsidR="00495609" w:rsidRPr="00D30601">
        <w:rPr>
          <w:b w:val="0"/>
        </w:rPr>
        <w:t xml:space="preserve">. </w:t>
      </w:r>
      <w:r w:rsidR="00577FD6" w:rsidRPr="00D30601">
        <w:rPr>
          <w:b w:val="0"/>
        </w:rPr>
        <w:t>Nawet przy małych rozmiarach można ustawić do czterech punktów przełączania (kontaktronów). Kompaktowe przyrządy pomiarowe dostarczane są w stanie gotowym do pracy i łatwe w instalacji</w:t>
      </w:r>
      <w:r w:rsidR="00495609" w:rsidRPr="00D30601">
        <w:rPr>
          <w:b w:val="0"/>
        </w:rPr>
        <w:t xml:space="preserve">. </w:t>
      </w:r>
      <w:r w:rsidR="006C3F63" w:rsidRPr="00D30601">
        <w:rPr>
          <w:b w:val="0"/>
        </w:rPr>
        <w:t>Is</w:t>
      </w:r>
      <w:r w:rsidR="00D30601">
        <w:rPr>
          <w:b w:val="0"/>
        </w:rPr>
        <w:t>t</w:t>
      </w:r>
      <w:r w:rsidR="006C3F63" w:rsidRPr="00D30601">
        <w:rPr>
          <w:b w:val="0"/>
        </w:rPr>
        <w:t>nieje możliwość wdrożenia indywidualnych rozwiązań nawet przy niewielkich ilościach zakupowych</w:t>
      </w:r>
      <w:r w:rsidR="00495609" w:rsidRPr="00D30601">
        <w:rPr>
          <w:b w:val="0"/>
        </w:rPr>
        <w:t>.</w:t>
      </w:r>
    </w:p>
    <w:p w14:paraId="104B0F29" w14:textId="77777777" w:rsidR="00382976" w:rsidRPr="00D30601" w:rsidRDefault="00382976" w:rsidP="00962DA8">
      <w:pPr>
        <w:pStyle w:val="Tekstpodstawowy"/>
        <w:rPr>
          <w:b w:val="0"/>
        </w:rPr>
      </w:pPr>
    </w:p>
    <w:p w14:paraId="104B0F2A" w14:textId="4227AC26" w:rsidR="00F04298" w:rsidRPr="00D30601" w:rsidRDefault="00053032" w:rsidP="00962DA8">
      <w:pPr>
        <w:pStyle w:val="Tekstpodstawowy"/>
        <w:rPr>
          <w:b w:val="0"/>
        </w:rPr>
      </w:pPr>
      <w:r w:rsidRPr="00D30601">
        <w:rPr>
          <w:b w:val="0"/>
        </w:rPr>
        <w:t>Dzięki solidnej konstrukcji obydwa przełączniki wymagają niewiele prac konserwacyjnych</w:t>
      </w:r>
      <w:r w:rsidR="00382976" w:rsidRPr="00D30601">
        <w:rPr>
          <w:b w:val="0"/>
        </w:rPr>
        <w:t xml:space="preserve">. </w:t>
      </w:r>
      <w:r w:rsidRPr="00D30601">
        <w:rPr>
          <w:b w:val="0"/>
        </w:rPr>
        <w:t>Model</w:t>
      </w:r>
      <w:r w:rsidR="00382976" w:rsidRPr="00D30601">
        <w:rPr>
          <w:b w:val="0"/>
        </w:rPr>
        <w:t xml:space="preserve"> RLS-2000 </w:t>
      </w:r>
      <w:r w:rsidRPr="00D30601">
        <w:rPr>
          <w:b w:val="0"/>
        </w:rPr>
        <w:t xml:space="preserve">przeznaczony jest do zastosowań z mediami korozyjnymi. Jego części zwilżane opcjonalnie wykonane są  z </w:t>
      </w:r>
      <w:r w:rsidR="00382976" w:rsidRPr="00D30601">
        <w:rPr>
          <w:b w:val="0"/>
        </w:rPr>
        <w:t xml:space="preserve"> </w:t>
      </w:r>
      <w:r w:rsidRPr="00D30601">
        <w:rPr>
          <w:b w:val="0"/>
        </w:rPr>
        <w:t xml:space="preserve">PP, PVDF, a teraz także z </w:t>
      </w:r>
      <w:r w:rsidR="00382976" w:rsidRPr="00D30601">
        <w:rPr>
          <w:b w:val="0"/>
        </w:rPr>
        <w:t xml:space="preserve">PVC. </w:t>
      </w:r>
    </w:p>
    <w:p w14:paraId="104B0F2B" w14:textId="77777777" w:rsidR="0050007B" w:rsidRPr="00296281" w:rsidRDefault="0050007B" w:rsidP="006A264E">
      <w:pPr>
        <w:pStyle w:val="Tekstpodstawowy"/>
        <w:rPr>
          <w:b w:val="0"/>
        </w:rPr>
      </w:pPr>
    </w:p>
    <w:p w14:paraId="104B0F2C" w14:textId="77777777" w:rsidR="00003230" w:rsidRPr="00296281" w:rsidRDefault="00003230" w:rsidP="006F2B9C">
      <w:pPr>
        <w:pStyle w:val="Tekstpodstawowy"/>
      </w:pPr>
    </w:p>
    <w:p w14:paraId="104B0F2D" w14:textId="77777777" w:rsidR="00003230" w:rsidRPr="00296281" w:rsidRDefault="00003230" w:rsidP="006F2B9C">
      <w:pPr>
        <w:pStyle w:val="Tekstpodstawowy"/>
        <w:rPr>
          <w:b w:val="0"/>
        </w:rPr>
      </w:pPr>
    </w:p>
    <w:p w14:paraId="104B0F2F" w14:textId="77777777" w:rsidR="00003230" w:rsidRPr="00296281" w:rsidRDefault="00003230" w:rsidP="006F2B9C">
      <w:pPr>
        <w:pStyle w:val="Tekstpodstawowy"/>
        <w:rPr>
          <w:b w:val="0"/>
        </w:rPr>
      </w:pPr>
    </w:p>
    <w:p w14:paraId="104B0F30" w14:textId="77777777" w:rsidR="000746E3" w:rsidRPr="00296281" w:rsidRDefault="000746E3" w:rsidP="006F2B9C">
      <w:pPr>
        <w:pStyle w:val="Tekstpodstawowy"/>
        <w:rPr>
          <w:b w:val="0"/>
        </w:rPr>
      </w:pPr>
    </w:p>
    <w:p w14:paraId="104B0F31" w14:textId="77777777" w:rsidR="000746E3" w:rsidRPr="00296281" w:rsidRDefault="000746E3" w:rsidP="006F2B9C">
      <w:pPr>
        <w:pStyle w:val="Tekstpodstawowy"/>
        <w:rPr>
          <w:b w:val="0"/>
        </w:rPr>
      </w:pPr>
    </w:p>
    <w:p w14:paraId="104B0F32" w14:textId="77777777" w:rsidR="000746E3" w:rsidRPr="00296281" w:rsidRDefault="000746E3" w:rsidP="006F2B9C">
      <w:pPr>
        <w:pStyle w:val="Tekstpodstawowy"/>
        <w:rPr>
          <w:b w:val="0"/>
        </w:rPr>
      </w:pPr>
    </w:p>
    <w:p w14:paraId="104B0F33" w14:textId="77777777" w:rsidR="000746E3" w:rsidRPr="00296281" w:rsidRDefault="000746E3" w:rsidP="006F2B9C">
      <w:pPr>
        <w:pStyle w:val="Tekstpodstawowy"/>
        <w:rPr>
          <w:b w:val="0"/>
        </w:rPr>
      </w:pPr>
    </w:p>
    <w:p w14:paraId="104B0F34" w14:textId="77777777" w:rsidR="000746E3" w:rsidRPr="00296281" w:rsidRDefault="000746E3" w:rsidP="006F2B9C">
      <w:pPr>
        <w:pStyle w:val="Tekstpodstawowy"/>
        <w:rPr>
          <w:b w:val="0"/>
        </w:rPr>
      </w:pPr>
    </w:p>
    <w:p w14:paraId="104B0F35" w14:textId="77777777" w:rsidR="005119B7" w:rsidRPr="00296281" w:rsidRDefault="005119B7" w:rsidP="007072F4">
      <w:pPr>
        <w:pStyle w:val="Tekstpodstawowy"/>
        <w:rPr>
          <w:b w:val="0"/>
        </w:rPr>
      </w:pPr>
    </w:p>
    <w:p w14:paraId="104B0F36" w14:textId="77777777" w:rsidR="003D6883" w:rsidRPr="00296281" w:rsidRDefault="003D6883" w:rsidP="000D3B9F">
      <w:pPr>
        <w:pStyle w:val="Tekstpodstawowy"/>
        <w:rPr>
          <w:b w:val="0"/>
        </w:rPr>
      </w:pPr>
    </w:p>
    <w:p w14:paraId="104B0F37" w14:textId="77777777" w:rsidR="00B02416" w:rsidRPr="00296281" w:rsidRDefault="00B02416">
      <w:pPr>
        <w:pStyle w:val="Tekstpodstawowy"/>
        <w:rPr>
          <w:b w:val="0"/>
        </w:rPr>
      </w:pPr>
    </w:p>
    <w:p w14:paraId="104B0F38" w14:textId="125BB91F" w:rsidR="00B02416" w:rsidRPr="00296281" w:rsidRDefault="007139A8">
      <w:pPr>
        <w:pStyle w:val="Tekstpodstawowy"/>
        <w:rPr>
          <w:b w:val="0"/>
        </w:rPr>
      </w:pPr>
      <w:r w:rsidRPr="00296281">
        <w:rPr>
          <w:b w:val="0"/>
        </w:rPr>
        <w:t>Liczba znaków</w:t>
      </w:r>
      <w:r w:rsidR="00B02416" w:rsidRPr="00296281">
        <w:rPr>
          <w:b w:val="0"/>
        </w:rPr>
        <w:t xml:space="preserve">: </w:t>
      </w:r>
      <w:r w:rsidR="00D96300">
        <w:rPr>
          <w:b w:val="0"/>
        </w:rPr>
        <w:t>915</w:t>
      </w:r>
    </w:p>
    <w:p w14:paraId="104B0F39" w14:textId="38AFDB2D" w:rsidR="00B02416" w:rsidRPr="00296281" w:rsidRDefault="007139A8" w:rsidP="006A264E">
      <w:pPr>
        <w:rPr>
          <w:b/>
        </w:rPr>
      </w:pPr>
      <w:r w:rsidRPr="00296281">
        <w:rPr>
          <w:rFonts w:cs="Arial"/>
          <w:position w:val="6"/>
          <w:sz w:val="22"/>
          <w:szCs w:val="22"/>
        </w:rPr>
        <w:t>Słowo kluczowe</w:t>
      </w:r>
      <w:r w:rsidR="00B02416" w:rsidRPr="00296281">
        <w:rPr>
          <w:rFonts w:cs="Arial"/>
          <w:position w:val="6"/>
          <w:sz w:val="22"/>
          <w:szCs w:val="22"/>
        </w:rPr>
        <w:t>: RLS-1000/-2000</w:t>
      </w:r>
    </w:p>
    <w:p w14:paraId="104B0F3A" w14:textId="77777777" w:rsidR="00B02416" w:rsidRPr="00296281" w:rsidRDefault="00B02416">
      <w:pPr>
        <w:pStyle w:val="Tekstpodstawowy"/>
        <w:rPr>
          <w:b w:val="0"/>
          <w:sz w:val="20"/>
        </w:rPr>
      </w:pPr>
    </w:p>
    <w:p w14:paraId="104B0F3B" w14:textId="77777777" w:rsidR="00B02416" w:rsidRPr="00296281" w:rsidRDefault="00B02416">
      <w:pPr>
        <w:pStyle w:val="Tekstpodstawowy"/>
        <w:rPr>
          <w:b w:val="0"/>
          <w:sz w:val="20"/>
        </w:rPr>
      </w:pPr>
    </w:p>
    <w:p w14:paraId="104B0F3C" w14:textId="77777777" w:rsidR="00B02416" w:rsidRPr="00296281" w:rsidRDefault="00B02416">
      <w:pPr>
        <w:pStyle w:val="Tekstpodstawowy"/>
        <w:rPr>
          <w:b w:val="0"/>
          <w:sz w:val="20"/>
        </w:rPr>
      </w:pPr>
    </w:p>
    <w:p w14:paraId="104B0F3E" w14:textId="77777777" w:rsidR="00B02416" w:rsidRPr="00296281" w:rsidRDefault="00B02416">
      <w:pPr>
        <w:ind w:right="480"/>
        <w:rPr>
          <w:rFonts w:cs="Arial"/>
          <w:b/>
          <w:position w:val="6"/>
        </w:rPr>
      </w:pPr>
    </w:p>
    <w:p w14:paraId="104B0F3F" w14:textId="5216D61E" w:rsidR="00B02416" w:rsidRPr="00296281" w:rsidRDefault="007139A8">
      <w:r w:rsidRPr="00296281">
        <w:rPr>
          <w:b/>
          <w:bCs/>
        </w:rPr>
        <w:t>Producent</w:t>
      </w:r>
      <w:r w:rsidR="00B02416" w:rsidRPr="00296281">
        <w:rPr>
          <w:b/>
          <w:bCs/>
        </w:rPr>
        <w:t>:</w:t>
      </w:r>
    </w:p>
    <w:p w14:paraId="104B0F40" w14:textId="77777777" w:rsidR="00B02416" w:rsidRPr="00296281" w:rsidRDefault="00B02416">
      <w:r w:rsidRPr="00296281">
        <w:t>WIKA Alexander Wiegand SE &amp; Co. KG</w:t>
      </w:r>
    </w:p>
    <w:p w14:paraId="104B0F41" w14:textId="77777777" w:rsidR="00B02416" w:rsidRPr="00296281" w:rsidRDefault="00B02416">
      <w:r w:rsidRPr="00296281">
        <w:t>Alexander-Wiegand-Straße 30</w:t>
      </w:r>
    </w:p>
    <w:p w14:paraId="104B0F42" w14:textId="77777777" w:rsidR="00B02416" w:rsidRPr="00296281" w:rsidRDefault="00B02416">
      <w:r w:rsidRPr="00296281">
        <w:t>63911 Klingenberg/Germany</w:t>
      </w:r>
    </w:p>
    <w:p w14:paraId="104B0F43" w14:textId="77777777" w:rsidR="00B02416" w:rsidRPr="00296281" w:rsidRDefault="00B02416">
      <w:pPr>
        <w:tabs>
          <w:tab w:val="left" w:pos="754"/>
          <w:tab w:val="left" w:pos="993"/>
        </w:tabs>
      </w:pPr>
      <w:r w:rsidRPr="00296281">
        <w:t>Tel. +49 9372 132-0</w:t>
      </w:r>
    </w:p>
    <w:p w14:paraId="104B0F44" w14:textId="77777777" w:rsidR="00B02416" w:rsidRPr="00296281" w:rsidRDefault="00B02416">
      <w:pPr>
        <w:tabs>
          <w:tab w:val="left" w:pos="754"/>
          <w:tab w:val="left" w:pos="993"/>
        </w:tabs>
      </w:pPr>
      <w:r w:rsidRPr="00296281">
        <w:t>Fax +49 9372 132-406</w:t>
      </w:r>
    </w:p>
    <w:p w14:paraId="104B0F45" w14:textId="77777777" w:rsidR="00B02416" w:rsidRPr="00296281" w:rsidRDefault="00B02416">
      <w:pPr>
        <w:tabs>
          <w:tab w:val="left" w:pos="754"/>
          <w:tab w:val="left" w:pos="993"/>
        </w:tabs>
        <w:rPr>
          <w:u w:val="single"/>
        </w:rPr>
      </w:pPr>
      <w:r w:rsidRPr="00296281">
        <w:t>vertrieb@wika.com</w:t>
      </w:r>
    </w:p>
    <w:p w14:paraId="104B0F46" w14:textId="77777777" w:rsidR="00B02416" w:rsidRPr="00296281" w:rsidRDefault="008F395E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934089" w:rsidRPr="00296281">
          <w:rPr>
            <w:rStyle w:val="Hipercze"/>
            <w:rFonts w:cs="Arial"/>
          </w:rPr>
          <w:t>en.wika.com</w:t>
        </w:r>
      </w:hyperlink>
    </w:p>
    <w:p w14:paraId="104B0F47" w14:textId="77777777" w:rsidR="00B02416" w:rsidRPr="00296281" w:rsidRDefault="00B02416">
      <w:pPr>
        <w:tabs>
          <w:tab w:val="left" w:pos="993"/>
        </w:tabs>
        <w:rPr>
          <w:rFonts w:cs="Arial"/>
          <w:b/>
        </w:rPr>
      </w:pPr>
    </w:p>
    <w:p w14:paraId="584914E8" w14:textId="62A247AF" w:rsidR="003D6BE3" w:rsidRPr="00296281" w:rsidRDefault="00A83804" w:rsidP="003D6BE3">
      <w:pPr>
        <w:pStyle w:val="Nagwek"/>
        <w:tabs>
          <w:tab w:val="clear" w:pos="4536"/>
          <w:tab w:val="clear" w:pos="9072"/>
        </w:tabs>
        <w:rPr>
          <w:b/>
        </w:rPr>
      </w:pPr>
      <w:r w:rsidRPr="00296281">
        <w:rPr>
          <w:b/>
        </w:rPr>
        <w:t>Zdjęcie firmowe WIKA</w:t>
      </w:r>
      <w:r w:rsidR="003D6BE3" w:rsidRPr="00296281">
        <w:rPr>
          <w:b/>
        </w:rPr>
        <w:t>:</w:t>
      </w:r>
    </w:p>
    <w:p w14:paraId="104B0F48" w14:textId="4BA192AB" w:rsidR="00B02416" w:rsidRPr="00296281" w:rsidRDefault="007139A8">
      <w:pPr>
        <w:tabs>
          <w:tab w:val="left" w:pos="754"/>
          <w:tab w:val="left" w:pos="993"/>
        </w:tabs>
        <w:rPr>
          <w:rFonts w:cs="Arial"/>
        </w:rPr>
      </w:pPr>
      <w:r w:rsidRPr="00296281">
        <w:rPr>
          <w:rFonts w:cs="Arial"/>
        </w:rPr>
        <w:pict w14:anchorId="0EA34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55pt">
            <v:imagedata r:id="rId11" o:title="PIC_NE_PR_1120_de-de"/>
          </v:shape>
        </w:pict>
      </w:r>
    </w:p>
    <w:p w14:paraId="104B0F49" w14:textId="7581F333" w:rsidR="00482CD0" w:rsidRPr="00296281" w:rsidRDefault="00A83804">
      <w:pPr>
        <w:pStyle w:val="Nagwek"/>
        <w:tabs>
          <w:tab w:val="clear" w:pos="4536"/>
          <w:tab w:val="clear" w:pos="9072"/>
        </w:tabs>
        <w:rPr>
          <w:b/>
        </w:rPr>
      </w:pPr>
      <w:r w:rsidRPr="00296281">
        <w:rPr>
          <w:b/>
        </w:rPr>
        <w:t>Model RLS-1000 i</w:t>
      </w:r>
      <w:r w:rsidR="003D6BE3" w:rsidRPr="00296281">
        <w:rPr>
          <w:b/>
        </w:rPr>
        <w:t xml:space="preserve"> RLS-2000</w:t>
      </w:r>
    </w:p>
    <w:p w14:paraId="104B0F4A" w14:textId="77777777" w:rsidR="00482CD0" w:rsidRPr="00296281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104B0F4B" w14:textId="77777777" w:rsidR="00B02416" w:rsidRPr="0029628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04B0F4C" w14:textId="77777777" w:rsidR="00B02416" w:rsidRPr="0029628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04B0F4D" w14:textId="77777777" w:rsidR="00B02416" w:rsidRPr="0029628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04B0F4E" w14:textId="77777777" w:rsidR="00B02416" w:rsidRPr="0029628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04B0F4F" w14:textId="77777777" w:rsidR="00B02416" w:rsidRPr="00296281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04B0F50" w14:textId="77777777" w:rsidR="00B02416" w:rsidRPr="00296281" w:rsidRDefault="00B02416">
      <w:pPr>
        <w:pStyle w:val="Nagwek"/>
        <w:tabs>
          <w:tab w:val="clear" w:pos="4536"/>
          <w:tab w:val="clear" w:pos="9072"/>
        </w:tabs>
      </w:pPr>
    </w:p>
    <w:p w14:paraId="104B0F57" w14:textId="0B1B7E72" w:rsidR="00B02416" w:rsidRPr="00296281" w:rsidRDefault="00B02416">
      <w:pPr>
        <w:pStyle w:val="Tekstpodstawowy"/>
        <w:tabs>
          <w:tab w:val="left" w:pos="993"/>
        </w:tabs>
        <w:rPr>
          <w:sz w:val="20"/>
        </w:rPr>
      </w:pPr>
    </w:p>
    <w:p w14:paraId="0FF2344D" w14:textId="77777777" w:rsidR="007139A8" w:rsidRPr="00296281" w:rsidRDefault="007139A8" w:rsidP="007139A8">
      <w:pPr>
        <w:tabs>
          <w:tab w:val="left" w:pos="754"/>
          <w:tab w:val="left" w:pos="993"/>
        </w:tabs>
        <w:rPr>
          <w:b/>
        </w:rPr>
      </w:pPr>
      <w:r w:rsidRPr="00296281">
        <w:rPr>
          <w:b/>
        </w:rPr>
        <w:t>Edycja przez:</w:t>
      </w:r>
    </w:p>
    <w:p w14:paraId="59CD3022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WIKA Polska </w:t>
      </w:r>
    </w:p>
    <w:p w14:paraId="2FBC711A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spółka z ograniczoną odpowiedzialnością sp. k. </w:t>
      </w:r>
    </w:p>
    <w:p w14:paraId="6B4BC9BC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ul. Łęgska 29/35 </w:t>
      </w:r>
    </w:p>
    <w:p w14:paraId="55872296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87-800 Włocławek </w:t>
      </w:r>
    </w:p>
    <w:p w14:paraId="3C46C6E9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Tel. (+48) 54 23 01 100 </w:t>
      </w:r>
    </w:p>
    <w:p w14:paraId="02499A23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Fax (+48) 54 23 01 101 </w:t>
      </w:r>
    </w:p>
    <w:p w14:paraId="5CAADAC0" w14:textId="77777777" w:rsidR="007139A8" w:rsidRPr="00296281" w:rsidRDefault="007139A8" w:rsidP="007139A8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info@wikapolska.pl </w:t>
      </w:r>
    </w:p>
    <w:p w14:paraId="2196CDC6" w14:textId="77777777" w:rsidR="007139A8" w:rsidRPr="00296281" w:rsidRDefault="007139A8" w:rsidP="007139A8">
      <w:pPr>
        <w:tabs>
          <w:tab w:val="left" w:pos="567"/>
        </w:tabs>
        <w:ind w:right="480"/>
      </w:pPr>
      <w:hyperlink r:id="rId12" w:history="1">
        <w:r w:rsidRPr="00296281">
          <w:rPr>
            <w:rStyle w:val="Hipercze"/>
          </w:rPr>
          <w:t>www.wikapolska.pl</w:t>
        </w:r>
      </w:hyperlink>
    </w:p>
    <w:p w14:paraId="3160DD21" w14:textId="77777777" w:rsidR="007139A8" w:rsidRPr="00296281" w:rsidRDefault="007139A8" w:rsidP="007139A8">
      <w:pPr>
        <w:tabs>
          <w:tab w:val="left" w:pos="567"/>
        </w:tabs>
        <w:ind w:right="480"/>
        <w:rPr>
          <w:rFonts w:cs="Arial"/>
          <w:position w:val="6"/>
        </w:rPr>
      </w:pPr>
    </w:p>
    <w:p w14:paraId="2B72E518" w14:textId="77777777" w:rsidR="00D96300" w:rsidRDefault="00D96300" w:rsidP="007139A8">
      <w:pPr>
        <w:rPr>
          <w:rFonts w:cs="Arial"/>
        </w:rPr>
      </w:pPr>
    </w:p>
    <w:p w14:paraId="6C0FF74E" w14:textId="63D9893D" w:rsidR="007139A8" w:rsidRPr="00296281" w:rsidRDefault="007139A8" w:rsidP="007139A8">
      <w:pPr>
        <w:rPr>
          <w:rFonts w:cs="Arial"/>
        </w:rPr>
      </w:pPr>
      <w:bookmarkStart w:id="0" w:name="_GoBack"/>
      <w:bookmarkEnd w:id="0"/>
      <w:r w:rsidRPr="00296281">
        <w:rPr>
          <w:rFonts w:cs="Arial"/>
        </w:rPr>
        <w:t>Reklama prasowa WIKA</w:t>
      </w:r>
    </w:p>
    <w:p w14:paraId="104B0F64" w14:textId="77777777" w:rsidR="00B02416" w:rsidRPr="00296281" w:rsidRDefault="00B02416">
      <w:pPr>
        <w:pStyle w:val="Tekstpodstawowy"/>
        <w:rPr>
          <w:b w:val="0"/>
          <w:sz w:val="20"/>
        </w:rPr>
      </w:pPr>
    </w:p>
    <w:sectPr w:rsidR="00B02416" w:rsidRPr="0029628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0D01" w14:textId="77777777" w:rsidR="008F395E" w:rsidRDefault="008F395E">
      <w:r>
        <w:separator/>
      </w:r>
    </w:p>
  </w:endnote>
  <w:endnote w:type="continuationSeparator" w:id="0">
    <w:p w14:paraId="0488D481" w14:textId="77777777" w:rsidR="008F395E" w:rsidRDefault="008F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3813" w14:textId="77777777" w:rsidR="008F395E" w:rsidRDefault="008F395E">
      <w:r>
        <w:separator/>
      </w:r>
    </w:p>
  </w:footnote>
  <w:footnote w:type="continuationSeparator" w:id="0">
    <w:p w14:paraId="7625F6ED" w14:textId="77777777" w:rsidR="008F395E" w:rsidRDefault="008F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0F69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4B0F6A" wp14:editId="104B0F6B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0F6E" w14:textId="7A048420" w:rsidR="00B02416" w:rsidRDefault="007139A8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B0F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104B0F6E" w14:textId="7A048420" w:rsidR="00B02416" w:rsidRDefault="007139A8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4B0F6C" wp14:editId="104B0F6D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B0F6F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04B0F70" wp14:editId="104B0F71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B0F6C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104B0F6F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04B0F70" wp14:editId="104B0F71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53032"/>
    <w:rsid w:val="00054CCD"/>
    <w:rsid w:val="000707DE"/>
    <w:rsid w:val="00073F65"/>
    <w:rsid w:val="000746E3"/>
    <w:rsid w:val="00077317"/>
    <w:rsid w:val="00086C86"/>
    <w:rsid w:val="000A0CB2"/>
    <w:rsid w:val="000A1005"/>
    <w:rsid w:val="000B0B37"/>
    <w:rsid w:val="000B3D75"/>
    <w:rsid w:val="000B3FD9"/>
    <w:rsid w:val="000C148A"/>
    <w:rsid w:val="000C74DD"/>
    <w:rsid w:val="000D2450"/>
    <w:rsid w:val="000D3B9F"/>
    <w:rsid w:val="000E18DC"/>
    <w:rsid w:val="000E2C4B"/>
    <w:rsid w:val="001038E3"/>
    <w:rsid w:val="00105A79"/>
    <w:rsid w:val="001118F3"/>
    <w:rsid w:val="001215A6"/>
    <w:rsid w:val="00127DB8"/>
    <w:rsid w:val="00154F72"/>
    <w:rsid w:val="001555E8"/>
    <w:rsid w:val="00165D8C"/>
    <w:rsid w:val="00180D91"/>
    <w:rsid w:val="00194477"/>
    <w:rsid w:val="00194700"/>
    <w:rsid w:val="001A126B"/>
    <w:rsid w:val="001A177E"/>
    <w:rsid w:val="001A24BB"/>
    <w:rsid w:val="001A3136"/>
    <w:rsid w:val="001B1DA2"/>
    <w:rsid w:val="001C0CAA"/>
    <w:rsid w:val="001C3A32"/>
    <w:rsid w:val="001C523B"/>
    <w:rsid w:val="001D10B0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96281"/>
    <w:rsid w:val="002B1B8C"/>
    <w:rsid w:val="002E03F7"/>
    <w:rsid w:val="002E0864"/>
    <w:rsid w:val="002E26C4"/>
    <w:rsid w:val="002E6177"/>
    <w:rsid w:val="002F39F5"/>
    <w:rsid w:val="002F3B7D"/>
    <w:rsid w:val="002F6644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D6BE3"/>
    <w:rsid w:val="003E0C1F"/>
    <w:rsid w:val="003E1BD5"/>
    <w:rsid w:val="003F2D65"/>
    <w:rsid w:val="003F3B90"/>
    <w:rsid w:val="003F737C"/>
    <w:rsid w:val="00404625"/>
    <w:rsid w:val="00456D31"/>
    <w:rsid w:val="0046622E"/>
    <w:rsid w:val="0046686A"/>
    <w:rsid w:val="004705E5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B0483"/>
    <w:rsid w:val="004C12A7"/>
    <w:rsid w:val="004C5151"/>
    <w:rsid w:val="004D2995"/>
    <w:rsid w:val="004E23A4"/>
    <w:rsid w:val="004E2919"/>
    <w:rsid w:val="004E3590"/>
    <w:rsid w:val="004E7285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77FD6"/>
    <w:rsid w:val="0058003C"/>
    <w:rsid w:val="00594B05"/>
    <w:rsid w:val="005A0EC4"/>
    <w:rsid w:val="005A29A6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B63"/>
    <w:rsid w:val="00675792"/>
    <w:rsid w:val="0068032C"/>
    <w:rsid w:val="00691509"/>
    <w:rsid w:val="006A264E"/>
    <w:rsid w:val="006B45D6"/>
    <w:rsid w:val="006C2308"/>
    <w:rsid w:val="006C3F63"/>
    <w:rsid w:val="006C544D"/>
    <w:rsid w:val="006D1F5A"/>
    <w:rsid w:val="006D2745"/>
    <w:rsid w:val="006E1CD0"/>
    <w:rsid w:val="006F2B9C"/>
    <w:rsid w:val="006F5E44"/>
    <w:rsid w:val="0070566D"/>
    <w:rsid w:val="007072F4"/>
    <w:rsid w:val="00711B02"/>
    <w:rsid w:val="007139A8"/>
    <w:rsid w:val="00716879"/>
    <w:rsid w:val="00735CED"/>
    <w:rsid w:val="00742E6D"/>
    <w:rsid w:val="00752976"/>
    <w:rsid w:val="0076072C"/>
    <w:rsid w:val="00780B3B"/>
    <w:rsid w:val="0079281B"/>
    <w:rsid w:val="007A036B"/>
    <w:rsid w:val="007A1E37"/>
    <w:rsid w:val="007E0B5E"/>
    <w:rsid w:val="007E6A15"/>
    <w:rsid w:val="00817E93"/>
    <w:rsid w:val="00830B79"/>
    <w:rsid w:val="00832A27"/>
    <w:rsid w:val="0084686B"/>
    <w:rsid w:val="00857809"/>
    <w:rsid w:val="00863B30"/>
    <w:rsid w:val="00864E8A"/>
    <w:rsid w:val="008744CC"/>
    <w:rsid w:val="00874FFA"/>
    <w:rsid w:val="0089250A"/>
    <w:rsid w:val="00892952"/>
    <w:rsid w:val="00897C3C"/>
    <w:rsid w:val="008D3B94"/>
    <w:rsid w:val="008D4B61"/>
    <w:rsid w:val="008E253F"/>
    <w:rsid w:val="008E3BAE"/>
    <w:rsid w:val="008E5EA4"/>
    <w:rsid w:val="008E7774"/>
    <w:rsid w:val="008F395E"/>
    <w:rsid w:val="008F5575"/>
    <w:rsid w:val="009171E4"/>
    <w:rsid w:val="00934089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C545B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4166"/>
    <w:rsid w:val="00A452A7"/>
    <w:rsid w:val="00A463DF"/>
    <w:rsid w:val="00A47A9E"/>
    <w:rsid w:val="00A5282B"/>
    <w:rsid w:val="00A73320"/>
    <w:rsid w:val="00A75BF2"/>
    <w:rsid w:val="00A83804"/>
    <w:rsid w:val="00A94961"/>
    <w:rsid w:val="00AA7EFF"/>
    <w:rsid w:val="00AC09EE"/>
    <w:rsid w:val="00AC4BA2"/>
    <w:rsid w:val="00AC5BB8"/>
    <w:rsid w:val="00AD2F1B"/>
    <w:rsid w:val="00AE0961"/>
    <w:rsid w:val="00AE32E6"/>
    <w:rsid w:val="00AF20BB"/>
    <w:rsid w:val="00AF4647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74F5C"/>
    <w:rsid w:val="00C82345"/>
    <w:rsid w:val="00C83CC5"/>
    <w:rsid w:val="00C87BF7"/>
    <w:rsid w:val="00CA1229"/>
    <w:rsid w:val="00CB479D"/>
    <w:rsid w:val="00CC6189"/>
    <w:rsid w:val="00CE63EA"/>
    <w:rsid w:val="00D01BDB"/>
    <w:rsid w:val="00D025CF"/>
    <w:rsid w:val="00D0643B"/>
    <w:rsid w:val="00D07AAA"/>
    <w:rsid w:val="00D30601"/>
    <w:rsid w:val="00D40FED"/>
    <w:rsid w:val="00D434BE"/>
    <w:rsid w:val="00D44F1C"/>
    <w:rsid w:val="00D6035C"/>
    <w:rsid w:val="00D83612"/>
    <w:rsid w:val="00D96300"/>
    <w:rsid w:val="00DA0534"/>
    <w:rsid w:val="00DB293A"/>
    <w:rsid w:val="00DC19CA"/>
    <w:rsid w:val="00DD4130"/>
    <w:rsid w:val="00DE36CE"/>
    <w:rsid w:val="00DF2329"/>
    <w:rsid w:val="00E0124C"/>
    <w:rsid w:val="00E041D8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F2D69"/>
    <w:rsid w:val="00EF64B2"/>
    <w:rsid w:val="00F00091"/>
    <w:rsid w:val="00F0270A"/>
    <w:rsid w:val="00F04298"/>
    <w:rsid w:val="00F151F7"/>
    <w:rsid w:val="00F3657A"/>
    <w:rsid w:val="00F37052"/>
    <w:rsid w:val="00F506A3"/>
    <w:rsid w:val="00F74D0C"/>
    <w:rsid w:val="00F8289A"/>
    <w:rsid w:val="00F832AB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B0F25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semiHidden/>
    <w:rsid w:val="003D6BE3"/>
    <w:rPr>
      <w:rFonts w:ascii="Arial" w:hAnsi="Arial"/>
    </w:rPr>
  </w:style>
  <w:style w:type="paragraph" w:customStyle="1" w:styleId="Default">
    <w:name w:val="Default"/>
    <w:rsid w:val="007139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F0DA4-41A7-421F-AF5C-8C1ABE0B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Schwimmerschalter</vt:lpstr>
      <vt:lpstr>Schwimmerschalter</vt:lpstr>
      <vt:lpstr>Differenzdruckmessgeräte:</vt:lpstr>
    </vt:vector>
  </TitlesOfParts>
  <Company>WIKA Alexander Wiegand GmbH &amp; Co.</Company>
  <LinksUpToDate>false</LinksUpToDate>
  <CharactersWithSpaces>1618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Schwimmerschalter</dc:title>
  <dc:creator>AdrianM</dc:creator>
  <cp:lastModifiedBy>Przybylska, Iwona</cp:lastModifiedBy>
  <cp:revision>14</cp:revision>
  <cp:lastPrinted>2008-02-12T06:25:00Z</cp:lastPrinted>
  <dcterms:created xsi:type="dcterms:W3CDTF">2020-08-21T05:23:00Z</dcterms:created>
  <dcterms:modified xsi:type="dcterms:W3CDTF">2020-08-21T06:41:00Z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