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9762D" w14:textId="180A598B" w:rsidR="00127060" w:rsidRPr="00FC3320" w:rsidRDefault="007F4897">
      <w:pPr>
        <w:pStyle w:val="Tekstpodstawowy"/>
        <w:rPr>
          <w:bCs w:val="0"/>
          <w:sz w:val="24"/>
          <w:lang w:val="pl-PL"/>
        </w:rPr>
      </w:pPr>
      <w:r>
        <w:rPr>
          <w:bCs w:val="0"/>
          <w:sz w:val="24"/>
          <w:lang w:val="pl-PL"/>
        </w:rPr>
        <w:t>Certyfika</w:t>
      </w:r>
      <w:r w:rsidR="004F29A4">
        <w:rPr>
          <w:bCs w:val="0"/>
          <w:sz w:val="24"/>
          <w:lang w:val="pl-PL"/>
        </w:rPr>
        <w:t>cja ZSJZ w zakresie</w:t>
      </w:r>
      <w:r>
        <w:rPr>
          <w:bCs w:val="0"/>
          <w:sz w:val="24"/>
          <w:lang w:val="pl-PL"/>
        </w:rPr>
        <w:t xml:space="preserve"> WSK dla WIKA Polska</w:t>
      </w:r>
    </w:p>
    <w:p w14:paraId="2869762F" w14:textId="77777777" w:rsidR="001616D0" w:rsidRPr="00FC3320" w:rsidRDefault="001616D0">
      <w:pPr>
        <w:pStyle w:val="Tekstpodstawowy"/>
        <w:rPr>
          <w:b w:val="0"/>
          <w:lang w:val="pl-PL"/>
        </w:rPr>
      </w:pPr>
    </w:p>
    <w:p w14:paraId="28697630" w14:textId="6F1887E7" w:rsidR="007942A0" w:rsidRPr="005A342B" w:rsidRDefault="007F4897" w:rsidP="00EB4416">
      <w:pPr>
        <w:pStyle w:val="Tekstpodstawowy"/>
        <w:rPr>
          <w:lang w:val="pl-PL"/>
        </w:rPr>
      </w:pPr>
      <w:r>
        <w:rPr>
          <w:lang w:val="pl-PL"/>
        </w:rPr>
        <w:t>Włocławek</w:t>
      </w:r>
      <w:r w:rsidR="001616D0" w:rsidRPr="005A342B">
        <w:rPr>
          <w:lang w:val="pl-PL"/>
        </w:rPr>
        <w:t xml:space="preserve">, </w:t>
      </w:r>
      <w:r w:rsidR="00DA7088">
        <w:rPr>
          <w:lang w:val="pl-PL"/>
        </w:rPr>
        <w:t>czerwiec</w:t>
      </w:r>
      <w:r w:rsidR="001616D0" w:rsidRPr="005A342B">
        <w:rPr>
          <w:lang w:val="pl-PL"/>
        </w:rPr>
        <w:t xml:space="preserve"> 2014. </w:t>
      </w:r>
    </w:p>
    <w:p w14:paraId="28697632" w14:textId="2D21C596" w:rsidR="00EB4416" w:rsidRPr="006B3714" w:rsidRDefault="00A02844" w:rsidP="00EB4416">
      <w:pPr>
        <w:pStyle w:val="Tekstpodstawowy"/>
        <w:rPr>
          <w:lang w:val="pl-PL"/>
        </w:rPr>
      </w:pPr>
      <w:r>
        <w:rPr>
          <w:color w:val="000000"/>
          <w:lang w:eastAsia="pl-PL"/>
        </w:rPr>
        <w:t>WIKA</w:t>
      </w:r>
      <w:r w:rsidR="006B3714" w:rsidRPr="006B3714">
        <w:rPr>
          <w:color w:val="000000"/>
          <w:lang w:eastAsia="pl-PL"/>
        </w:rPr>
        <w:t xml:space="preserve"> Polska </w:t>
      </w:r>
      <w:r w:rsidR="006B3714">
        <w:rPr>
          <w:color w:val="000000"/>
          <w:lang w:eastAsia="pl-PL"/>
        </w:rPr>
        <w:t>przeszła pozytywnie certyfi</w:t>
      </w:r>
      <w:r w:rsidR="00860D36">
        <w:rPr>
          <w:color w:val="000000"/>
          <w:lang w:eastAsia="pl-PL"/>
        </w:rPr>
        <w:t>kację ZSJZ (Zakładu Systemów Ja</w:t>
      </w:r>
      <w:r w:rsidR="006B3714">
        <w:rPr>
          <w:color w:val="000000"/>
          <w:lang w:eastAsia="pl-PL"/>
        </w:rPr>
        <w:t xml:space="preserve">kości i Zarządzania) i </w:t>
      </w:r>
      <w:r w:rsidR="006B3714" w:rsidRPr="006B3714">
        <w:rPr>
          <w:color w:val="000000"/>
          <w:lang w:eastAsia="pl-PL"/>
        </w:rPr>
        <w:t xml:space="preserve">stosuje wymagania </w:t>
      </w:r>
      <w:r w:rsidR="006B3714">
        <w:rPr>
          <w:color w:val="000000"/>
          <w:lang w:eastAsia="pl-PL"/>
        </w:rPr>
        <w:t xml:space="preserve">Wewnętrznego Systemu Kontroli </w:t>
      </w:r>
      <w:r w:rsidR="006B3714" w:rsidRPr="006B3714">
        <w:rPr>
          <w:color w:val="000000"/>
          <w:lang w:eastAsia="pl-PL"/>
        </w:rPr>
        <w:t>WSK</w:t>
      </w:r>
      <w:r w:rsidR="00EB4416" w:rsidRPr="006B3714">
        <w:rPr>
          <w:lang w:val="pl-PL"/>
        </w:rPr>
        <w:t>.</w:t>
      </w:r>
    </w:p>
    <w:p w14:paraId="2090AE58" w14:textId="77777777" w:rsidR="00BD1E13" w:rsidRPr="006B3714" w:rsidRDefault="00BD1E13" w:rsidP="00EB4416">
      <w:pPr>
        <w:pStyle w:val="Tekstpodstawowy"/>
        <w:rPr>
          <w:b w:val="0"/>
          <w:lang w:val="pl-PL"/>
        </w:rPr>
      </w:pPr>
    </w:p>
    <w:p w14:paraId="28697634" w14:textId="0CA66CB7" w:rsidR="001616D0" w:rsidRPr="00BF106C" w:rsidRDefault="00BF106C">
      <w:pPr>
        <w:pStyle w:val="Tekstpodstawowy"/>
        <w:rPr>
          <w:b w:val="0"/>
          <w:lang w:val="pl-PL"/>
        </w:rPr>
      </w:pPr>
      <w:r w:rsidRPr="00BF106C">
        <w:rPr>
          <w:b w:val="0"/>
          <w:color w:val="000000"/>
          <w:lang w:eastAsia="pl-PL"/>
        </w:rPr>
        <w:t>Polityka w zakresie kontroli obrotu Wewnętrznego Systemu Kontroli WSK każdej firmy stosującej WSK obejmuje przestrzeganie zasad kontroli obrotu towarami, technologiami i usługami o znaczeniu strategicznym, określonymi w krajowych i unijnych przepisach prawnych</w:t>
      </w:r>
      <w:r>
        <w:rPr>
          <w:b w:val="0"/>
          <w:color w:val="000000"/>
          <w:lang w:eastAsia="pl-PL"/>
        </w:rPr>
        <w:t>,</w:t>
      </w:r>
      <w:r w:rsidRPr="00BF106C">
        <w:rPr>
          <w:b w:val="0"/>
          <w:color w:val="000000"/>
          <w:lang w:eastAsia="pl-PL"/>
        </w:rPr>
        <w:t xml:space="preserve"> a w szczególności w Ustawie z dnia 29.11.2000 r. o obrocie z zagranicą towarami, technologiami i usługami o znaczeniu strategicznym dla bezpieczeństwa państwa, a także dla utrzymania międzynarod</w:t>
      </w:r>
      <w:r w:rsidR="002C4AEB">
        <w:rPr>
          <w:b w:val="0"/>
          <w:color w:val="000000"/>
          <w:lang w:eastAsia="pl-PL"/>
        </w:rPr>
        <w:t>owego pokoju i bezpieczeństwa (</w:t>
      </w:r>
      <w:r w:rsidRPr="00BF106C">
        <w:rPr>
          <w:b w:val="0"/>
          <w:color w:val="000000"/>
          <w:lang w:eastAsia="pl-PL"/>
        </w:rPr>
        <w:t xml:space="preserve">tekst jednolity Dz. U. </w:t>
      </w:r>
      <w:r w:rsidR="002C4AEB">
        <w:rPr>
          <w:b w:val="0"/>
          <w:color w:val="000000"/>
          <w:lang w:eastAsia="pl-PL"/>
        </w:rPr>
        <w:t>z dnia 11.02.</w:t>
      </w:r>
      <w:r w:rsidRPr="00BF106C">
        <w:rPr>
          <w:b w:val="0"/>
          <w:color w:val="000000"/>
          <w:lang w:eastAsia="pl-PL"/>
        </w:rPr>
        <w:t>2013</w:t>
      </w:r>
      <w:r w:rsidR="002C4AEB">
        <w:rPr>
          <w:b w:val="0"/>
          <w:color w:val="000000"/>
          <w:lang w:eastAsia="pl-PL"/>
        </w:rPr>
        <w:t xml:space="preserve"> </w:t>
      </w:r>
      <w:r w:rsidRPr="00BF106C">
        <w:rPr>
          <w:b w:val="0"/>
          <w:color w:val="000000"/>
          <w:lang w:eastAsia="pl-PL"/>
        </w:rPr>
        <w:t>r</w:t>
      </w:r>
      <w:r w:rsidR="002C4AEB">
        <w:rPr>
          <w:b w:val="0"/>
          <w:color w:val="000000"/>
          <w:lang w:eastAsia="pl-PL"/>
        </w:rPr>
        <w:t>.</w:t>
      </w:r>
      <w:r w:rsidRPr="00BF106C">
        <w:rPr>
          <w:b w:val="0"/>
          <w:color w:val="000000"/>
          <w:lang w:eastAsia="pl-PL"/>
        </w:rPr>
        <w:t>, poz. 194) oraz w Rozporządzeniu Rady (WE) nr 428/2009 z 05.05.2009 r. z późniejszymi zmianami.</w:t>
      </w:r>
      <w:r w:rsidR="00A02844">
        <w:rPr>
          <w:b w:val="0"/>
          <w:color w:val="000000"/>
          <w:lang w:eastAsia="pl-PL"/>
        </w:rPr>
        <w:t xml:space="preserve"> WIKA Polska poddała się certyfikac</w:t>
      </w:r>
      <w:r w:rsidR="00C3513C">
        <w:rPr>
          <w:b w:val="0"/>
          <w:color w:val="000000"/>
          <w:lang w:eastAsia="pl-PL"/>
        </w:rPr>
        <w:t>ji WSK w ZSJZ i uzyskała certyfikat potwierdzający zgodność funkcjonowania Wewnętrznego System</w:t>
      </w:r>
      <w:r w:rsidR="007C09B8">
        <w:rPr>
          <w:b w:val="0"/>
          <w:color w:val="000000"/>
          <w:lang w:eastAsia="pl-PL"/>
        </w:rPr>
        <w:t>u</w:t>
      </w:r>
      <w:bookmarkStart w:id="0" w:name="_GoBack"/>
      <w:bookmarkEnd w:id="0"/>
      <w:r w:rsidR="00C3513C">
        <w:rPr>
          <w:b w:val="0"/>
          <w:color w:val="000000"/>
          <w:lang w:eastAsia="pl-PL"/>
        </w:rPr>
        <w:t xml:space="preserve"> Kontroli z wymaganiami określonymi przez przepisy prawa.</w:t>
      </w:r>
    </w:p>
    <w:p w14:paraId="28697635" w14:textId="77777777" w:rsidR="007942A0" w:rsidRPr="00F61165" w:rsidRDefault="007942A0">
      <w:pPr>
        <w:pStyle w:val="Tekstpodstawowy"/>
        <w:rPr>
          <w:b w:val="0"/>
          <w:sz w:val="20"/>
          <w:lang w:val="pl-PL"/>
        </w:rPr>
      </w:pPr>
    </w:p>
    <w:p w14:paraId="28697636" w14:textId="77777777" w:rsidR="007942A0" w:rsidRPr="00F61165" w:rsidRDefault="007942A0">
      <w:pPr>
        <w:pStyle w:val="Tekstpodstawowy"/>
        <w:rPr>
          <w:b w:val="0"/>
          <w:sz w:val="20"/>
          <w:lang w:val="pl-PL"/>
        </w:rPr>
      </w:pPr>
    </w:p>
    <w:p w14:paraId="28697637" w14:textId="7A711C7D" w:rsidR="001616D0" w:rsidRPr="004A265B" w:rsidRDefault="004A265B">
      <w:pPr>
        <w:pStyle w:val="Tekstpodstawowy"/>
        <w:rPr>
          <w:b w:val="0"/>
          <w:sz w:val="20"/>
          <w:lang w:val="pl-PL"/>
        </w:rPr>
      </w:pPr>
      <w:r w:rsidRPr="004A265B">
        <w:rPr>
          <w:b w:val="0"/>
          <w:sz w:val="20"/>
          <w:lang w:val="pl-PL"/>
        </w:rPr>
        <w:t>Liczba znaków</w:t>
      </w:r>
      <w:r w:rsidR="00DA46B9" w:rsidRPr="004A265B">
        <w:rPr>
          <w:b w:val="0"/>
          <w:sz w:val="20"/>
          <w:lang w:val="pl-PL"/>
        </w:rPr>
        <w:t xml:space="preserve">: </w:t>
      </w:r>
      <w:r w:rsidR="00C3513C">
        <w:rPr>
          <w:b w:val="0"/>
          <w:sz w:val="20"/>
          <w:lang w:val="pl-PL"/>
        </w:rPr>
        <w:t>1</w:t>
      </w:r>
      <w:r w:rsidR="00661022">
        <w:rPr>
          <w:b w:val="0"/>
          <w:sz w:val="20"/>
          <w:lang w:val="pl-PL"/>
        </w:rPr>
        <w:t>033</w:t>
      </w:r>
    </w:p>
    <w:p w14:paraId="28697638" w14:textId="4B61CA26" w:rsidR="001616D0" w:rsidRPr="004A265B" w:rsidRDefault="004A265B">
      <w:pPr>
        <w:rPr>
          <w:rFonts w:cs="Arial"/>
          <w:position w:val="6"/>
          <w:lang w:val="pl-PL"/>
        </w:rPr>
      </w:pPr>
      <w:r w:rsidRPr="004A265B">
        <w:rPr>
          <w:rFonts w:cs="Arial"/>
          <w:position w:val="6"/>
          <w:lang w:val="pl-PL"/>
        </w:rPr>
        <w:t>Słowa kluczowe</w:t>
      </w:r>
      <w:r w:rsidR="001616D0" w:rsidRPr="004A265B">
        <w:rPr>
          <w:rFonts w:cs="Arial"/>
          <w:position w:val="6"/>
          <w:lang w:val="pl-PL"/>
        </w:rPr>
        <w:t xml:space="preserve">: </w:t>
      </w:r>
      <w:r w:rsidR="007F4897">
        <w:rPr>
          <w:rFonts w:cs="Arial"/>
          <w:position w:val="6"/>
          <w:lang w:val="pl-PL"/>
        </w:rPr>
        <w:t>Certyfikat WSK</w:t>
      </w:r>
    </w:p>
    <w:p w14:paraId="28697639" w14:textId="77777777" w:rsidR="001616D0" w:rsidRPr="004A265B" w:rsidRDefault="001616D0">
      <w:pPr>
        <w:pStyle w:val="Tekstpodstawowy"/>
        <w:rPr>
          <w:b w:val="0"/>
          <w:sz w:val="20"/>
          <w:lang w:val="pl-PL"/>
        </w:rPr>
      </w:pPr>
    </w:p>
    <w:p w14:paraId="2869763A" w14:textId="77777777" w:rsidR="001616D0" w:rsidRPr="004A265B" w:rsidRDefault="001616D0">
      <w:pPr>
        <w:pStyle w:val="Tekstpodstawowy"/>
        <w:rPr>
          <w:b w:val="0"/>
          <w:sz w:val="20"/>
          <w:lang w:val="pl-PL"/>
        </w:rPr>
      </w:pPr>
    </w:p>
    <w:p w14:paraId="2869763B" w14:textId="77777777" w:rsidR="001616D0" w:rsidRPr="004A265B" w:rsidRDefault="001616D0">
      <w:pPr>
        <w:pStyle w:val="Tekstpodstawowy"/>
        <w:rPr>
          <w:b w:val="0"/>
          <w:sz w:val="20"/>
          <w:lang w:val="pl-PL"/>
        </w:rPr>
      </w:pPr>
    </w:p>
    <w:p w14:paraId="2869763C" w14:textId="77777777" w:rsidR="001616D0" w:rsidRPr="004A265B" w:rsidRDefault="001616D0">
      <w:pPr>
        <w:pStyle w:val="Tekstpodstawowy"/>
        <w:rPr>
          <w:b w:val="0"/>
          <w:sz w:val="20"/>
          <w:lang w:val="pl-PL"/>
        </w:rPr>
      </w:pPr>
    </w:p>
    <w:p w14:paraId="2869763D" w14:textId="77777777" w:rsidR="001616D0" w:rsidRPr="004A265B" w:rsidRDefault="001616D0">
      <w:pPr>
        <w:ind w:right="480"/>
        <w:rPr>
          <w:rFonts w:cs="Arial"/>
          <w:b/>
          <w:position w:val="6"/>
          <w:lang w:val="pl-PL"/>
        </w:rPr>
      </w:pPr>
    </w:p>
    <w:p w14:paraId="2869763E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3F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0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1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2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3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8" w14:textId="77777777" w:rsidR="00DA46B9" w:rsidRPr="004A265B" w:rsidRDefault="00DA46B9">
      <w:pPr>
        <w:ind w:right="480"/>
        <w:rPr>
          <w:rFonts w:cs="Arial"/>
          <w:b/>
          <w:position w:val="6"/>
          <w:lang w:val="pl-PL"/>
        </w:rPr>
      </w:pPr>
    </w:p>
    <w:p w14:paraId="28697649" w14:textId="77777777" w:rsidR="007942A0" w:rsidRPr="004A265B" w:rsidRDefault="007942A0">
      <w:pPr>
        <w:ind w:right="480"/>
        <w:rPr>
          <w:rFonts w:cs="Arial"/>
          <w:b/>
          <w:position w:val="6"/>
          <w:lang w:val="pl-PL"/>
        </w:rPr>
      </w:pPr>
    </w:p>
    <w:p w14:paraId="2869764A" w14:textId="77777777" w:rsidR="001616D0" w:rsidRPr="004A265B" w:rsidRDefault="001616D0">
      <w:pPr>
        <w:ind w:right="480"/>
        <w:rPr>
          <w:rFonts w:cs="Arial"/>
          <w:b/>
          <w:position w:val="6"/>
          <w:lang w:val="pl-PL"/>
        </w:rPr>
      </w:pPr>
    </w:p>
    <w:p w14:paraId="2869764B" w14:textId="7B64952F" w:rsidR="001616D0" w:rsidRPr="00D62320" w:rsidRDefault="005E519C">
      <w:pPr>
        <w:rPr>
          <w:lang w:val="pl-PL"/>
        </w:rPr>
      </w:pPr>
      <w:r w:rsidRPr="00D62320">
        <w:rPr>
          <w:b/>
          <w:bCs/>
          <w:lang w:val="pl-PL"/>
        </w:rPr>
        <w:t>Producent</w:t>
      </w:r>
      <w:r w:rsidR="001616D0" w:rsidRPr="00D62320">
        <w:rPr>
          <w:b/>
          <w:bCs/>
          <w:lang w:val="pl-PL"/>
        </w:rPr>
        <w:t>:</w:t>
      </w:r>
    </w:p>
    <w:p w14:paraId="50BB0C89" w14:textId="77777777" w:rsidR="00DA7088" w:rsidRDefault="00DA7088" w:rsidP="00DA70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WIKA Polska </w:t>
      </w:r>
    </w:p>
    <w:p w14:paraId="32DCD55D" w14:textId="77777777" w:rsidR="00DA7088" w:rsidRDefault="00DA7088" w:rsidP="00DA70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spółka z ograniczoną odpowiedzialnością sp. k. </w:t>
      </w:r>
    </w:p>
    <w:p w14:paraId="5CF21259" w14:textId="77777777" w:rsidR="00DA7088" w:rsidRDefault="00DA7088" w:rsidP="00DA70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ul. Łęgska 38/35 87-800 Włocławek </w:t>
      </w:r>
    </w:p>
    <w:p w14:paraId="4DB6B7B3" w14:textId="77777777" w:rsidR="00DA7088" w:rsidRDefault="00DA7088" w:rsidP="00DA70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tel. (+48) 54 23 01 100, fax : (+48) 54 23 01 101 </w:t>
      </w:r>
    </w:p>
    <w:p w14:paraId="75B21FEC" w14:textId="77777777" w:rsidR="00DA7088" w:rsidRDefault="00DA7088" w:rsidP="00DA70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info@wikapolska.pl </w:t>
      </w:r>
    </w:p>
    <w:p w14:paraId="4D7F8F07" w14:textId="77777777" w:rsidR="00DA7088" w:rsidRPr="00D662DB" w:rsidRDefault="00DA7088" w:rsidP="00DA7088">
      <w:pPr>
        <w:tabs>
          <w:tab w:val="left" w:pos="567"/>
        </w:tabs>
        <w:ind w:right="480"/>
        <w:rPr>
          <w:lang w:val="pl-PL"/>
        </w:rPr>
      </w:pPr>
      <w:r w:rsidRPr="00D662DB">
        <w:rPr>
          <w:lang w:val="pl-PL"/>
        </w:rPr>
        <w:t>www.wikapolska.pl</w:t>
      </w:r>
    </w:p>
    <w:p w14:paraId="28697653" w14:textId="77777777" w:rsidR="001616D0" w:rsidRPr="00DA7088" w:rsidRDefault="001616D0">
      <w:pPr>
        <w:tabs>
          <w:tab w:val="left" w:pos="993"/>
        </w:tabs>
        <w:rPr>
          <w:rFonts w:cs="Arial"/>
          <w:b/>
          <w:lang w:val="pl-PL"/>
        </w:rPr>
      </w:pPr>
    </w:p>
    <w:p w14:paraId="28697654" w14:textId="77777777" w:rsidR="001616D0" w:rsidRPr="00DA7088" w:rsidRDefault="001616D0">
      <w:pPr>
        <w:tabs>
          <w:tab w:val="left" w:pos="754"/>
          <w:tab w:val="left" w:pos="993"/>
        </w:tabs>
        <w:rPr>
          <w:rFonts w:cs="Arial"/>
          <w:lang w:val="pl-PL"/>
        </w:rPr>
      </w:pPr>
    </w:p>
    <w:p w14:paraId="28697655" w14:textId="121E6AED" w:rsidR="001616D0" w:rsidRPr="00712B0C" w:rsidRDefault="00FE6F37">
      <w:pPr>
        <w:rPr>
          <w:color w:val="000000"/>
          <w:szCs w:val="22"/>
          <w:lang w:val="pl-PL"/>
        </w:rPr>
      </w:pPr>
      <w:r w:rsidRPr="00712B0C">
        <w:rPr>
          <w:b/>
          <w:lang w:val="pl-PL"/>
        </w:rPr>
        <w:t xml:space="preserve">Zdjęcie </w:t>
      </w:r>
      <w:r w:rsidR="001616D0" w:rsidRPr="00712B0C">
        <w:rPr>
          <w:b/>
          <w:lang w:val="pl-PL"/>
        </w:rPr>
        <w:t>WIKA:</w:t>
      </w:r>
    </w:p>
    <w:p w14:paraId="28697656" w14:textId="09291F2E" w:rsidR="001616D0" w:rsidRPr="00F750BA" w:rsidRDefault="00C3513C">
      <w:pPr>
        <w:pStyle w:val="Nagwek"/>
        <w:tabs>
          <w:tab w:val="clear" w:pos="4536"/>
          <w:tab w:val="clear" w:pos="9072"/>
        </w:tabs>
        <w:rPr>
          <w:lang w:val="pl-PL"/>
        </w:rPr>
      </w:pPr>
      <w:r>
        <w:rPr>
          <w:lang w:val="pl-PL"/>
        </w:rPr>
        <w:t>Cert</w:t>
      </w:r>
      <w:r w:rsidR="006A70A2">
        <w:rPr>
          <w:lang w:val="pl-PL"/>
        </w:rPr>
        <w:t>y</w:t>
      </w:r>
      <w:r>
        <w:rPr>
          <w:lang w:val="pl-PL"/>
        </w:rPr>
        <w:t>fikat WSK</w:t>
      </w:r>
    </w:p>
    <w:p w14:paraId="28697659" w14:textId="20B6F07D" w:rsidR="001616D0" w:rsidRPr="00F750BA" w:rsidRDefault="00D62320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163A7C10" wp14:editId="6F581782">
            <wp:simplePos x="0" y="0"/>
            <wp:positionH relativeFrom="column">
              <wp:posOffset>1270</wp:posOffset>
            </wp:positionH>
            <wp:positionV relativeFrom="paragraph">
              <wp:posOffset>148590</wp:posOffset>
            </wp:positionV>
            <wp:extent cx="3721735" cy="5259070"/>
            <wp:effectExtent l="0" t="0" r="0" b="0"/>
            <wp:wrapTight wrapText="bothSides">
              <wp:wrapPolygon edited="0">
                <wp:start x="0" y="0"/>
                <wp:lineTo x="0" y="21517"/>
                <wp:lineTo x="21449" y="21517"/>
                <wp:lineTo x="2144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97675" w14:textId="2C8E4D4F" w:rsidR="001616D0" w:rsidRPr="00F750BA" w:rsidRDefault="006A70A2">
      <w:pPr>
        <w:pStyle w:val="Nagwek"/>
        <w:tabs>
          <w:tab w:val="clear" w:pos="4536"/>
          <w:tab w:val="clear" w:pos="9072"/>
        </w:tabs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56C84DD" wp14:editId="5979B129">
            <wp:extent cx="994930" cy="1210614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ion_mark-ZSJZ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340" cy="12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DEB2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09CD2C22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1F22C32F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13A6A9B5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7BC9511A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7539562B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33AB95E6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58A27025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AB5223E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41EF8674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1D05F97E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09411917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216C3151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4EACBF79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543A76FF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1F40002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443B3CAB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2F933720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3DB699A5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213132AC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7771C141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20FD379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1430A259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28D0FE8F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74C27FB3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4A9E85E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8B131BA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70CDA713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1C8F836F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6DB67C0E" w14:textId="77777777" w:rsidR="00D62320" w:rsidRDefault="00D62320">
      <w:pPr>
        <w:tabs>
          <w:tab w:val="left" w:pos="754"/>
          <w:tab w:val="left" w:pos="993"/>
        </w:tabs>
        <w:rPr>
          <w:b/>
          <w:lang w:val="pl-PL"/>
        </w:rPr>
      </w:pPr>
    </w:p>
    <w:p w14:paraId="2869767C" w14:textId="2797FB5F" w:rsidR="001616D0" w:rsidRPr="00F750BA" w:rsidRDefault="00F750BA">
      <w:pPr>
        <w:tabs>
          <w:tab w:val="left" w:pos="754"/>
          <w:tab w:val="left" w:pos="993"/>
        </w:tabs>
        <w:rPr>
          <w:b/>
          <w:lang w:val="pl-PL"/>
        </w:rPr>
      </w:pPr>
      <w:r w:rsidRPr="00F750BA">
        <w:rPr>
          <w:b/>
          <w:lang w:val="pl-PL"/>
        </w:rPr>
        <w:t>Edycja przez</w:t>
      </w:r>
      <w:r w:rsidR="001616D0" w:rsidRPr="00F750BA">
        <w:rPr>
          <w:b/>
          <w:lang w:val="pl-PL"/>
        </w:rPr>
        <w:t>:</w:t>
      </w:r>
    </w:p>
    <w:p w14:paraId="483E076F" w14:textId="77777777" w:rsidR="00F750BA" w:rsidRDefault="00F750BA" w:rsidP="00F750B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WIKA Polska </w:t>
      </w:r>
    </w:p>
    <w:p w14:paraId="0EB014BB" w14:textId="77777777" w:rsidR="00F750BA" w:rsidRDefault="00F750BA" w:rsidP="00F750B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spółka z ograniczoną odpowiedzialnością sp. k. </w:t>
      </w:r>
    </w:p>
    <w:p w14:paraId="1417F086" w14:textId="77777777" w:rsidR="00F750BA" w:rsidRDefault="00F750BA" w:rsidP="00F750B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ul. Łęgska 38/35 87-800 Włocławek </w:t>
      </w:r>
    </w:p>
    <w:p w14:paraId="75730D0F" w14:textId="77777777" w:rsidR="00F750BA" w:rsidRDefault="00F750BA" w:rsidP="00F750B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tel. (+48) 54 23 01 100, fax : (+48) 54 23 01 101 </w:t>
      </w:r>
    </w:p>
    <w:p w14:paraId="59C8E41F" w14:textId="77777777" w:rsidR="00F750BA" w:rsidRDefault="00F750BA" w:rsidP="00F750B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info@wikapolska.pl </w:t>
      </w:r>
    </w:p>
    <w:p w14:paraId="28697686" w14:textId="6ED60E08" w:rsidR="001616D0" w:rsidRDefault="00F750BA">
      <w:pPr>
        <w:tabs>
          <w:tab w:val="left" w:pos="567"/>
        </w:tabs>
        <w:ind w:right="480"/>
        <w:rPr>
          <w:lang w:val="pl-PL"/>
        </w:rPr>
      </w:pPr>
      <w:r w:rsidRPr="00D662DB">
        <w:rPr>
          <w:lang w:val="pl-PL"/>
        </w:rPr>
        <w:t>www.wikapolska.pl</w:t>
      </w:r>
    </w:p>
    <w:p w14:paraId="3ACBE97F" w14:textId="77777777" w:rsidR="00D62320" w:rsidRDefault="00D62320">
      <w:pPr>
        <w:tabs>
          <w:tab w:val="left" w:pos="567"/>
        </w:tabs>
        <w:ind w:right="480"/>
        <w:rPr>
          <w:rFonts w:cs="Arial"/>
          <w:position w:val="6"/>
          <w:lang w:val="pl-PL"/>
        </w:rPr>
      </w:pPr>
    </w:p>
    <w:p w14:paraId="65443F07" w14:textId="77777777" w:rsidR="00D62320" w:rsidRDefault="00D62320">
      <w:pPr>
        <w:tabs>
          <w:tab w:val="left" w:pos="567"/>
        </w:tabs>
        <w:ind w:right="480"/>
        <w:rPr>
          <w:rFonts w:cs="Arial"/>
          <w:position w:val="6"/>
          <w:lang w:val="pl-PL"/>
        </w:rPr>
      </w:pPr>
    </w:p>
    <w:p w14:paraId="28697688" w14:textId="1B69DF6A" w:rsidR="001616D0" w:rsidRPr="00F750BA" w:rsidRDefault="00F750BA" w:rsidP="006A70A2">
      <w:pPr>
        <w:rPr>
          <w:b/>
          <w:lang w:val="pl-PL"/>
        </w:rPr>
      </w:pPr>
      <w:r w:rsidRPr="00F750BA">
        <w:rPr>
          <w:rFonts w:cs="Arial"/>
          <w:lang w:val="pl-PL"/>
        </w:rPr>
        <w:t xml:space="preserve">Reklama prasowa </w:t>
      </w:r>
      <w:r>
        <w:rPr>
          <w:rFonts w:cs="Arial"/>
          <w:lang w:val="pl-PL"/>
        </w:rPr>
        <w:t xml:space="preserve">WIKA </w:t>
      </w:r>
      <w:r w:rsidR="00DA7088">
        <w:rPr>
          <w:rFonts w:cs="Arial"/>
          <w:lang w:val="pl-PL"/>
        </w:rPr>
        <w:t xml:space="preserve"> 08</w:t>
      </w:r>
      <w:r w:rsidR="001616D0" w:rsidRPr="00F750BA">
        <w:rPr>
          <w:rFonts w:cs="Arial"/>
          <w:lang w:val="pl-PL"/>
        </w:rPr>
        <w:t>/2014</w:t>
      </w:r>
    </w:p>
    <w:sectPr w:rsidR="001616D0" w:rsidRPr="00F750BA">
      <w:headerReference w:type="default" r:id="rId13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4FBD0" w14:textId="77777777" w:rsidR="004944C7" w:rsidRDefault="004944C7">
      <w:r>
        <w:separator/>
      </w:r>
    </w:p>
  </w:endnote>
  <w:endnote w:type="continuationSeparator" w:id="0">
    <w:p w14:paraId="396E9F66" w14:textId="77777777" w:rsidR="004944C7" w:rsidRDefault="00494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1C9B5" w14:textId="77777777" w:rsidR="004944C7" w:rsidRDefault="004944C7">
      <w:r>
        <w:separator/>
      </w:r>
    </w:p>
  </w:footnote>
  <w:footnote w:type="continuationSeparator" w:id="0">
    <w:p w14:paraId="626918E2" w14:textId="77777777" w:rsidR="004944C7" w:rsidRDefault="00494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9768F" w14:textId="77777777" w:rsidR="001616D0" w:rsidRDefault="00833372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8697690" wp14:editId="2869769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97694" w14:textId="313E9261" w:rsidR="001616D0" w:rsidRDefault="00172D6C">
                          <w:pPr>
                            <w:pStyle w:val="Nagwek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r</w:t>
                          </w:r>
                          <w:r w:rsidR="00E064A7"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e</w:t>
                          </w: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klama prasowa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14:paraId="28697694" w14:textId="313E9261" w:rsidR="001616D0" w:rsidRDefault="00172D6C">
                    <w:pPr>
                      <w:pStyle w:val="Nagwek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proofErr w:type="spell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r</w:t>
                    </w:r>
                    <w:r w:rsidR="00E064A7">
                      <w:rPr>
                        <w:rFonts w:ascii="Helvetica 75 Bold" w:hAnsi="Helvetica 75 Bold"/>
                        <w:color w:val="C0C0C0"/>
                        <w:sz w:val="136"/>
                      </w:rPr>
                      <w:t>e</w:t>
                    </w: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klama</w:t>
                    </w:r>
                    <w:proofErr w:type="spellEnd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prasowa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8697692" wp14:editId="28697693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97695" w14:textId="77777777" w:rsidR="001616D0" w:rsidRDefault="00833372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l-PL" w:eastAsia="pl-PL"/>
                            </w:rPr>
                            <w:drawing>
                              <wp:inline distT="0" distB="0" distL="0" distR="0" wp14:anchorId="28697696" wp14:editId="28697697">
                                <wp:extent cx="1255395" cy="431165"/>
                                <wp:effectExtent l="0" t="0" r="1905" b="6985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4311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14:paraId="28697695" w14:textId="77777777" w:rsidR="001616D0" w:rsidRDefault="00833372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l-PL" w:eastAsia="pl-PL"/>
                      </w:rPr>
                      <w:drawing>
                        <wp:inline distT="0" distB="0" distL="0" distR="0" wp14:anchorId="28697696" wp14:editId="28697697">
                          <wp:extent cx="1255395" cy="431165"/>
                          <wp:effectExtent l="0" t="0" r="1905" b="6985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431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4AF"/>
    <w:rsid w:val="00031DCA"/>
    <w:rsid w:val="00062DE0"/>
    <w:rsid w:val="00096791"/>
    <w:rsid w:val="000D60E9"/>
    <w:rsid w:val="000F4A3A"/>
    <w:rsid w:val="000F50DA"/>
    <w:rsid w:val="00124CE8"/>
    <w:rsid w:val="00127060"/>
    <w:rsid w:val="001616D0"/>
    <w:rsid w:val="00172D6C"/>
    <w:rsid w:val="00193591"/>
    <w:rsid w:val="001A1604"/>
    <w:rsid w:val="001B1285"/>
    <w:rsid w:val="001F0118"/>
    <w:rsid w:val="00236108"/>
    <w:rsid w:val="00237B3F"/>
    <w:rsid w:val="00245B0D"/>
    <w:rsid w:val="00252463"/>
    <w:rsid w:val="00256578"/>
    <w:rsid w:val="00291610"/>
    <w:rsid w:val="002C4AEB"/>
    <w:rsid w:val="002D14AF"/>
    <w:rsid w:val="002D4D1D"/>
    <w:rsid w:val="0030016F"/>
    <w:rsid w:val="00321E39"/>
    <w:rsid w:val="00323324"/>
    <w:rsid w:val="00344339"/>
    <w:rsid w:val="00345C9C"/>
    <w:rsid w:val="0038447C"/>
    <w:rsid w:val="003B5191"/>
    <w:rsid w:val="003D7CAD"/>
    <w:rsid w:val="003E6209"/>
    <w:rsid w:val="0046140B"/>
    <w:rsid w:val="004809E1"/>
    <w:rsid w:val="004944C7"/>
    <w:rsid w:val="004A265B"/>
    <w:rsid w:val="004A7440"/>
    <w:rsid w:val="004E2ADA"/>
    <w:rsid w:val="004F29A4"/>
    <w:rsid w:val="005072F5"/>
    <w:rsid w:val="00513CE0"/>
    <w:rsid w:val="005451FA"/>
    <w:rsid w:val="00553205"/>
    <w:rsid w:val="005727E3"/>
    <w:rsid w:val="00593765"/>
    <w:rsid w:val="005A342B"/>
    <w:rsid w:val="005A46A1"/>
    <w:rsid w:val="005A547D"/>
    <w:rsid w:val="005E519C"/>
    <w:rsid w:val="00661022"/>
    <w:rsid w:val="006676EC"/>
    <w:rsid w:val="006725E4"/>
    <w:rsid w:val="006A4E6D"/>
    <w:rsid w:val="006A70A2"/>
    <w:rsid w:val="006B2608"/>
    <w:rsid w:val="006B3714"/>
    <w:rsid w:val="00712B0C"/>
    <w:rsid w:val="007942A0"/>
    <w:rsid w:val="007A27A0"/>
    <w:rsid w:val="007C09B8"/>
    <w:rsid w:val="007D27E9"/>
    <w:rsid w:val="007E1052"/>
    <w:rsid w:val="007E3328"/>
    <w:rsid w:val="007E5EAA"/>
    <w:rsid w:val="007F4897"/>
    <w:rsid w:val="008079F8"/>
    <w:rsid w:val="00814B82"/>
    <w:rsid w:val="00822AB0"/>
    <w:rsid w:val="00825AC0"/>
    <w:rsid w:val="00833372"/>
    <w:rsid w:val="008361D2"/>
    <w:rsid w:val="00860D36"/>
    <w:rsid w:val="008672A9"/>
    <w:rsid w:val="00891823"/>
    <w:rsid w:val="00916D94"/>
    <w:rsid w:val="0096789D"/>
    <w:rsid w:val="009A4D03"/>
    <w:rsid w:val="009E28A1"/>
    <w:rsid w:val="00A02844"/>
    <w:rsid w:val="00A51A5C"/>
    <w:rsid w:val="00AE3F0F"/>
    <w:rsid w:val="00AF0581"/>
    <w:rsid w:val="00B009B5"/>
    <w:rsid w:val="00B26089"/>
    <w:rsid w:val="00B403C2"/>
    <w:rsid w:val="00B80AB8"/>
    <w:rsid w:val="00B82846"/>
    <w:rsid w:val="00BA057A"/>
    <w:rsid w:val="00BD1E13"/>
    <w:rsid w:val="00BD3A32"/>
    <w:rsid w:val="00BF106C"/>
    <w:rsid w:val="00BF565E"/>
    <w:rsid w:val="00C25849"/>
    <w:rsid w:val="00C3513C"/>
    <w:rsid w:val="00C80728"/>
    <w:rsid w:val="00C81412"/>
    <w:rsid w:val="00CB320B"/>
    <w:rsid w:val="00CE4E62"/>
    <w:rsid w:val="00D03895"/>
    <w:rsid w:val="00D05FD7"/>
    <w:rsid w:val="00D070DA"/>
    <w:rsid w:val="00D25C7F"/>
    <w:rsid w:val="00D62320"/>
    <w:rsid w:val="00D661FF"/>
    <w:rsid w:val="00DA29A1"/>
    <w:rsid w:val="00DA46B9"/>
    <w:rsid w:val="00DA7088"/>
    <w:rsid w:val="00DD4A39"/>
    <w:rsid w:val="00DE4A2C"/>
    <w:rsid w:val="00E064A7"/>
    <w:rsid w:val="00E1768F"/>
    <w:rsid w:val="00E538C2"/>
    <w:rsid w:val="00E54DA7"/>
    <w:rsid w:val="00E75DAE"/>
    <w:rsid w:val="00E84324"/>
    <w:rsid w:val="00E87AFC"/>
    <w:rsid w:val="00E94167"/>
    <w:rsid w:val="00EB4416"/>
    <w:rsid w:val="00ED0534"/>
    <w:rsid w:val="00F22548"/>
    <w:rsid w:val="00F61165"/>
    <w:rsid w:val="00F750BA"/>
    <w:rsid w:val="00F93ACF"/>
    <w:rsid w:val="00F97EC8"/>
    <w:rsid w:val="00FA4108"/>
    <w:rsid w:val="00FB7DA7"/>
    <w:rsid w:val="00FC3320"/>
    <w:rsid w:val="00FE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8697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Wyrnienieintensywne">
    <w:name w:val="Intense Emphasis"/>
    <w:uiPriority w:val="21"/>
    <w:qFormat/>
    <w:rsid w:val="00D25C7F"/>
    <w:rPr>
      <w:b/>
      <w:bCs/>
      <w:i/>
      <w:iCs/>
      <w:color w:val="4F81BD"/>
    </w:rPr>
  </w:style>
  <w:style w:type="character" w:styleId="Odwoaniedokomentarza">
    <w:name w:val="annotation reference"/>
    <w:uiPriority w:val="99"/>
    <w:semiHidden/>
    <w:unhideWhenUsed/>
    <w:rsid w:val="00867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72A9"/>
  </w:style>
  <w:style w:type="character" w:customStyle="1" w:styleId="TekstkomentarzaZnak">
    <w:name w:val="Tekst komentarza Znak"/>
    <w:link w:val="Tekstkomentarza"/>
    <w:uiPriority w:val="99"/>
    <w:semiHidden/>
    <w:rsid w:val="008672A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72A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72A9"/>
    <w:rPr>
      <w:rFonts w:ascii="Arial" w:hAnsi="Arial"/>
      <w:b/>
      <w:bCs/>
    </w:rPr>
  </w:style>
  <w:style w:type="paragraph" w:customStyle="1" w:styleId="Default">
    <w:name w:val="Default"/>
    <w:rsid w:val="00F750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Wyrnienieintensywne">
    <w:name w:val="Intense Emphasis"/>
    <w:uiPriority w:val="21"/>
    <w:qFormat/>
    <w:rsid w:val="00D25C7F"/>
    <w:rPr>
      <w:b/>
      <w:bCs/>
      <w:i/>
      <w:iCs/>
      <w:color w:val="4F81BD"/>
    </w:rPr>
  </w:style>
  <w:style w:type="character" w:styleId="Odwoaniedokomentarza">
    <w:name w:val="annotation reference"/>
    <w:uiPriority w:val="99"/>
    <w:semiHidden/>
    <w:unhideWhenUsed/>
    <w:rsid w:val="00867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72A9"/>
  </w:style>
  <w:style w:type="character" w:customStyle="1" w:styleId="TekstkomentarzaZnak">
    <w:name w:val="Tekst komentarza Znak"/>
    <w:link w:val="Tekstkomentarza"/>
    <w:uiPriority w:val="99"/>
    <w:semiHidden/>
    <w:rsid w:val="008672A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72A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72A9"/>
    <w:rPr>
      <w:rFonts w:ascii="Arial" w:hAnsi="Arial"/>
      <w:b/>
      <w:bCs/>
    </w:rPr>
  </w:style>
  <w:style w:type="paragraph" w:customStyle="1" w:styleId="Default">
    <w:name w:val="Default"/>
    <w:rsid w:val="00F750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ldCategory xmlns="2d4c3f49-5364-4056-8bdd-a4c4487d0dac" xsi:nil="true"/>
    <PSC_x0020_Product xmlns="$ListId:pscdocuments;">
      <Value>4</Value>
      <Value>83</Value>
    </PSC_x0020_Product>
    <Distribution xmlns="e0ab9268-22c3-4834-9656-6729ddee622e">External</Distribution>
    <OldProducts xmlns="2d4c3f49-5364-4056-8bdd-a4c4487d0dac" xsi:nil="true"/>
    <Year xmlns="e0ab9268-22c3-4834-9656-6729ddee622e">2014</Year>
    <Month xmlns="e0ab9268-22c3-4834-9656-6729ddee622e">05</Month>
    <PSCCategory xmlns="e0ab9268-22c3-4834-9656-6729ddee622e">24</PSCCategory>
    <PSC_x0020_Language xmlns="e0ab9268-22c3-4834-9656-6729ddee622e">
      <Value>English</Value>
    </PSC_x0020_Language>
    <oldprod xmlns="2d4c3f49-5364-4056-8bdd-a4c4487d0dac" xsi:nil="true"/>
    <oldlibrary xmlns="2d4c3f49-5364-4056-8bdd-a4c4487d0dac" xsi:nil="true"/>
    <oldcat xmlns="2d4c3f49-5364-4056-8bdd-a4c4487d0d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SC Document" ma:contentTypeID="0x01010054C9BEE680E3D146B1ED457AB500179100770292FF6B6BAA4D940FA2EAEEFBDF3D" ma:contentTypeVersion="5" ma:contentTypeDescription="" ma:contentTypeScope="" ma:versionID="9ad21319591a8653730f8b0f295f1f49">
  <xsd:schema xmlns:xsd="http://www.w3.org/2001/XMLSchema" xmlns:xs="http://www.w3.org/2001/XMLSchema" xmlns:p="http://schemas.microsoft.com/office/2006/metadata/properties" xmlns:ns2="e0ab9268-22c3-4834-9656-6729ddee622e" xmlns:ns3="$ListId:pscdocuments;" xmlns:ns4="2d4c3f49-5364-4056-8bdd-a4c4487d0dac" targetNamespace="http://schemas.microsoft.com/office/2006/metadata/properties" ma:root="true" ma:fieldsID="cc5d1eaa771064bb93d9a14526efc23b" ns2:_="" ns3:_="" ns4:_="">
    <xsd:import namespace="e0ab9268-22c3-4834-9656-6729ddee622e"/>
    <xsd:import namespace="$ListId:pscdocuments;"/>
    <xsd:import namespace="2d4c3f49-5364-4056-8bdd-a4c4487d0dac"/>
    <xsd:element name="properties">
      <xsd:complexType>
        <xsd:sequence>
          <xsd:element name="documentManagement">
            <xsd:complexType>
              <xsd:all>
                <xsd:element ref="ns2:PSCCategory" minOccurs="0"/>
                <xsd:element ref="ns2:PSCCategory_x003a_Sub_x0020_Category" minOccurs="0"/>
                <xsd:element ref="ns2:PSCCategory_x003a_Access" minOccurs="0"/>
                <xsd:element ref="ns2:PSCCategory_x003a_Category" minOccurs="0"/>
                <xsd:element ref="ns2:PSC_x0020_Language" minOccurs="0"/>
                <xsd:element ref="ns2:Month" minOccurs="0"/>
                <xsd:element ref="ns2:Year" minOccurs="0"/>
                <xsd:element ref="ns2:Distribution" minOccurs="0"/>
                <xsd:element ref="ns3:PSC_x0020_Product" minOccurs="0"/>
                <xsd:element ref="ns3:PSC_x0020_Product_x003a_Product" minOccurs="0"/>
                <xsd:element ref="ns4:OldProducts" minOccurs="0"/>
                <xsd:element ref="ns4:OldCategory" minOccurs="0"/>
                <xsd:element ref="ns4:oldlibrary" minOccurs="0"/>
                <xsd:element ref="ns4:oldcat" minOccurs="0"/>
                <xsd:element ref="ns4:oldpro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b9268-22c3-4834-9656-6729ddee622e" elementFormDefault="qualified">
    <xsd:import namespace="http://schemas.microsoft.com/office/2006/documentManagement/types"/>
    <xsd:import namespace="http://schemas.microsoft.com/office/infopath/2007/PartnerControls"/>
    <xsd:element name="PSCCategory" ma:index="8" nillable="true" ma:displayName="PSC Category" ma:list="{de40985b-65f5-4236-b343-01a273d14bfc}" ma:internalName="PSCCategory" ma:showField="Lookup" ma:web="e0ab9268-22c3-4834-9656-6729ddee622e">
      <xsd:simpleType>
        <xsd:restriction base="dms:Lookup"/>
      </xsd:simpleType>
    </xsd:element>
    <xsd:element name="PSCCategory_x003a_Sub_x0020_Category" ma:index="9" nillable="true" ma:displayName="Sub Category" ma:list="{de40985b-65f5-4236-b343-01a273d14bfc}" ma:internalName="PSCCategory_x003A_Sub_x0020_Category" ma:readOnly="true" ma:showField="Title" ma:web="e0ab9268-22c3-4834-9656-6729ddee622e">
      <xsd:simpleType>
        <xsd:restriction base="dms:Lookup"/>
      </xsd:simpleType>
    </xsd:element>
    <xsd:element name="PSCCategory_x003a_Access" ma:index="10" nillable="true" ma:displayName="Access" ma:list="{de40985b-65f5-4236-b343-01a273d14bfc}" ma:internalName="PSCCategory_x003A_Access" ma:readOnly="true" ma:showField="Access" ma:web="e0ab9268-22c3-4834-9656-6729ddee622e">
      <xsd:simpleType>
        <xsd:restriction base="dms:Lookup"/>
      </xsd:simpleType>
    </xsd:element>
    <xsd:element name="PSCCategory_x003a_Category" ma:index="11" nillable="true" ma:displayName="Category" ma:list="{de40985b-65f5-4236-b343-01a273d14bfc}" ma:internalName="PSCCategory_x003A_Category" ma:readOnly="true" ma:showField="Category" ma:web="e0ab9268-22c3-4834-9656-6729ddee622e">
      <xsd:simpleType>
        <xsd:restriction base="dms:Lookup"/>
      </xsd:simpleType>
    </xsd:element>
    <xsd:element name="PSC_x0020_Language" ma:index="12" nillable="true" ma:displayName="PSC Language" ma:internalName="PSC_x0020_Langu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glish"/>
                    <xsd:enumeration value="German"/>
                    <xsd:enumeration value="Spanish"/>
                    <xsd:enumeration value="Italian"/>
                    <xsd:enumeration value="French"/>
                  </xsd:restriction>
                </xsd:simpleType>
              </xsd:element>
            </xsd:sequence>
          </xsd:extension>
        </xsd:complexContent>
      </xsd:complexType>
    </xsd:element>
    <xsd:element name="Month" ma:index="13" nillable="true" ma:displayName="Month" ma:internalName="Month">
      <xsd:simpleType>
        <xsd:restriction base="dms:Text">
          <xsd:maxLength value="255"/>
        </xsd:restriction>
      </xsd:simpleType>
    </xsd:element>
    <xsd:element name="Year" ma:index="14" nillable="true" ma:displayName="Year" ma:internalName="Year">
      <xsd:simpleType>
        <xsd:restriction base="dms:Text">
          <xsd:maxLength value="255"/>
        </xsd:restriction>
      </xsd:simpleType>
    </xsd:element>
    <xsd:element name="Distribution" ma:index="15" nillable="true" ma:displayName="Distribution" ma:default="Internal" ma:format="Dropdown" ma:internalName="Distribution">
      <xsd:simpleType>
        <xsd:restriction base="dms:Choice">
          <xsd:enumeration value="Internal"/>
          <xsd:enumeration value="Exter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scdocuments;" elementFormDefault="qualified">
    <xsd:import namespace="http://schemas.microsoft.com/office/2006/documentManagement/types"/>
    <xsd:import namespace="http://schemas.microsoft.com/office/infopath/2007/PartnerControls"/>
    <xsd:element name="PSC_x0020_Product" ma:index="16" nillable="true" ma:displayName="PSC Product" ma:list="{E3D213D8-8F26-44B0-A469-DC4AAE493D14}" ma:internalName="PSC_x0020_Produc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SC_x0020_Product_x003a_Product" ma:index="17" nillable="true" ma:displayName="Product" ma:list="{E3D213D8-8F26-44B0-A469-DC4AAE493D14}" ma:internalName="PSC_x0020_Product_x003a_Product" ma:readOnly="true" ma:showField="Title" ma:web="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c3f49-5364-4056-8bdd-a4c4487d0dac" elementFormDefault="qualified">
    <xsd:import namespace="http://schemas.microsoft.com/office/2006/documentManagement/types"/>
    <xsd:import namespace="http://schemas.microsoft.com/office/infopath/2007/PartnerControls"/>
    <xsd:element name="OldProducts" ma:index="18" nillable="true" ma:displayName="OldProducts" ma:internalName="OldProducts">
      <xsd:simpleType>
        <xsd:restriction base="dms:Note">
          <xsd:maxLength value="255"/>
        </xsd:restriction>
      </xsd:simpleType>
    </xsd:element>
    <xsd:element name="OldCategory" ma:index="19" nillable="true" ma:displayName="OldCategory" ma:internalName="OldCategory">
      <xsd:simpleType>
        <xsd:restriction base="dms:Note">
          <xsd:maxLength value="255"/>
        </xsd:restriction>
      </xsd:simpleType>
    </xsd:element>
    <xsd:element name="oldlibrary" ma:index="20" nillable="true" ma:displayName="oldlibrary" ma:internalName="oldlibrary">
      <xsd:simpleType>
        <xsd:restriction base="dms:Text">
          <xsd:maxLength value="255"/>
        </xsd:restriction>
      </xsd:simpleType>
    </xsd:element>
    <xsd:element name="oldcat" ma:index="21" nillable="true" ma:displayName="oldcat" ma:internalName="oldcat">
      <xsd:simpleType>
        <xsd:restriction base="dms:Text">
          <xsd:maxLength value="255"/>
        </xsd:restriction>
      </xsd:simpleType>
    </xsd:element>
    <xsd:element name="oldprod" ma:index="22" nillable="true" ma:displayName="oldprod" ma:internalName="oldpro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114BF-D816-4AB5-9849-39F257648AF8}">
  <ds:schemaRefs>
    <ds:schemaRef ds:uri="http://schemas.microsoft.com/office/2006/metadata/properties"/>
    <ds:schemaRef ds:uri="http://schemas.microsoft.com/office/infopath/2007/PartnerControls"/>
    <ds:schemaRef ds:uri="2d4c3f49-5364-4056-8bdd-a4c4487d0dac"/>
    <ds:schemaRef ds:uri="$ListId:pscdocuments;"/>
    <ds:schemaRef ds:uri="e0ab9268-22c3-4834-9656-6729ddee622e"/>
  </ds:schemaRefs>
</ds:datastoreItem>
</file>

<file path=customXml/itemProps2.xml><?xml version="1.0" encoding="utf-8"?>
<ds:datastoreItem xmlns:ds="http://schemas.openxmlformats.org/officeDocument/2006/customXml" ds:itemID="{8247221B-B059-4AB9-B035-E314351FDA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D6699-315D-46C9-9816-102630543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b9268-22c3-4834-9656-6729ddee622e"/>
    <ds:schemaRef ds:uri="$ListId:pscdocuments;"/>
    <ds:schemaRef ds:uri="2d4c3f49-5364-4056-8bdd-a4c4487d0d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CA3FA7-BEF8-4988-BB88-D1A21C35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228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Differenzdruckmessgeräte:</vt:lpstr>
      <vt:lpstr>Differenzdruckmessgeräte:</vt:lpstr>
    </vt:vector>
  </TitlesOfParts>
  <Company>WIKA Alexander Wiegand GmbH &amp; Co.</Company>
  <LinksUpToDate>false</LinksUpToDate>
  <CharactersWithSpaces>1594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Przybylska Iwona</cp:lastModifiedBy>
  <cp:revision>36</cp:revision>
  <cp:lastPrinted>2008-02-12T06:25:00Z</cp:lastPrinted>
  <dcterms:created xsi:type="dcterms:W3CDTF">2014-06-03T05:47:00Z</dcterms:created>
  <dcterms:modified xsi:type="dcterms:W3CDTF">2014-06-23T11:27:00Z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0x01010054C9BEE680E3D146B1ED457AB500179100770292FF6B6BAA4D940FA2EAEEFBDF3D</vt:lpwstr>
  </property>
</Properties>
</file>